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/>
  <w:body>
    <w:p w:rsidR="00D36CAD" w:rsidRDefault="007A02E1" w:rsidP="00984C90">
      <w:pPr>
        <w:rPr>
          <w:b/>
          <w:sz w:val="48"/>
          <w:szCs w:val="48"/>
        </w:rPr>
      </w:pPr>
      <w:r>
        <w:rPr>
          <w:b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EAD22D" wp14:editId="6D8DC3D7">
                <wp:simplePos x="0" y="0"/>
                <wp:positionH relativeFrom="column">
                  <wp:posOffset>-169682</wp:posOffset>
                </wp:positionH>
                <wp:positionV relativeFrom="paragraph">
                  <wp:posOffset>-226542</wp:posOffset>
                </wp:positionV>
                <wp:extent cx="9963150" cy="1421027"/>
                <wp:effectExtent l="0" t="0" r="19050" b="2730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4210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02E1" w:rsidRPr="007A02E1" w:rsidRDefault="007A02E1" w:rsidP="007A02E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7A02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da-DK"/>
                              </w:rPr>
                              <w:t>Små trin</w:t>
                            </w:r>
                          </w:p>
                          <w:p w:rsidR="007A02E1" w:rsidRPr="007A02E1" w:rsidRDefault="007A02E1" w:rsidP="007A02E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</w:p>
                          <w:p w:rsidR="007A02E1" w:rsidRPr="007A02E1" w:rsidRDefault="007A02E1" w:rsidP="007A02E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7A02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Klasse: </w:t>
                            </w:r>
                          </w:p>
                          <w:p w:rsidR="007A02E1" w:rsidRPr="007A02E1" w:rsidRDefault="007A02E1" w:rsidP="007A02E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7A02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Dato/uge: </w:t>
                            </w:r>
                          </w:p>
                          <w:p w:rsidR="00CC511F" w:rsidRPr="00CC511F" w:rsidRDefault="007A02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Titel: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br/>
                              <w:t>Underviser: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D22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3.35pt;margin-top:-17.85pt;width:784.5pt;height:11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" filled="f" strokeweight=".5pt">
                <v:textbox>
                  <w:txbxContent>
                    <w:p w:rsidR="007A02E1" w:rsidRPr="007A02E1" w:rsidRDefault="007A02E1" w:rsidP="007A02E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da-DK"/>
                        </w:rPr>
                      </w:pPr>
                      <w:r w:rsidRPr="007A02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da-DK"/>
                        </w:rPr>
                        <w:t>Små trin</w:t>
                      </w:r>
                    </w:p>
                    <w:p w:rsidR="007A02E1" w:rsidRPr="007A02E1" w:rsidRDefault="007A02E1" w:rsidP="007A02E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da-DK"/>
                        </w:rPr>
                      </w:pPr>
                    </w:p>
                    <w:p w:rsidR="007A02E1" w:rsidRPr="007A02E1" w:rsidRDefault="007A02E1" w:rsidP="007A02E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da-DK"/>
                        </w:rPr>
                      </w:pPr>
                      <w:r w:rsidRPr="007A02E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Klasse: </w:t>
                      </w:r>
                    </w:p>
                    <w:p w:rsidR="007A02E1" w:rsidRPr="007A02E1" w:rsidRDefault="007A02E1" w:rsidP="007A02E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da-DK"/>
                        </w:rPr>
                      </w:pPr>
                      <w:r w:rsidRPr="007A02E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Dato/uge: </w:t>
                      </w:r>
                      <w:bookmarkStart w:id="1" w:name="_GoBack"/>
                      <w:bookmarkEnd w:id="1"/>
                    </w:p>
                    <w:p w:rsidR="00CC511F" w:rsidRPr="00CC511F" w:rsidRDefault="007A02E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Titel: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da-DK"/>
                        </w:rPr>
                        <w:br/>
                        <w:t>Underviser: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7B03F8" wp14:editId="35540EF2">
                <wp:simplePos x="0" y="0"/>
                <wp:positionH relativeFrom="column">
                  <wp:posOffset>8679815</wp:posOffset>
                </wp:positionH>
                <wp:positionV relativeFrom="paragraph">
                  <wp:posOffset>-190500</wp:posOffset>
                </wp:positionV>
                <wp:extent cx="1095375" cy="102870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02E1" w:rsidRDefault="007A02E1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:lang w:eastAsia="da-DK"/>
                              </w:rPr>
                              <w:drawing>
                                <wp:inline distT="0" distB="0" distL="0" distR="0" wp14:anchorId="40E4B951" wp14:editId="21A620F5">
                                  <wp:extent cx="904875" cy="904875"/>
                                  <wp:effectExtent l="0" t="0" r="9525" b="9525"/>
                                  <wp:docPr id="8" name="Bille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må_tri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03F8" id="Tekstfelt 7" o:spid="_x0000_s1027" type="#_x0000_t202" style="position:absolute;margin-left:683.45pt;margin-top:-15pt;width:86.25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" filled="f" stroked="f" strokeweight=".5pt">
                <v:textbox>
                  <w:txbxContent>
                    <w:p w:rsidR="007A02E1" w:rsidRDefault="007A02E1"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:lang w:eastAsia="da-DK"/>
                        </w:rPr>
                        <w:drawing>
                          <wp:inline distT="0" distB="0" distL="0" distR="0" wp14:anchorId="40E4B951" wp14:editId="21A620F5">
                            <wp:extent cx="904875" cy="904875"/>
                            <wp:effectExtent l="0" t="0" r="9525" b="9525"/>
                            <wp:docPr id="8" name="Bille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må_tri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6CAD">
        <w:rPr>
          <w:b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28FC96" wp14:editId="096EE462">
                <wp:simplePos x="0" y="0"/>
                <wp:positionH relativeFrom="column">
                  <wp:posOffset>2221865</wp:posOffset>
                </wp:positionH>
                <wp:positionV relativeFrom="paragraph">
                  <wp:posOffset>131445</wp:posOffset>
                </wp:positionV>
                <wp:extent cx="1104900" cy="10668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6CAD" w:rsidRDefault="00D36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FC96" id="Tekstfelt 2" o:spid="_x0000_s1028" type="#_x0000_t202" style="position:absolute;margin-left:174.95pt;margin-top:10.35pt;width:87pt;height:8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" filled="f" stroked="f" strokeweight=".5pt">
                <v:textbox>
                  <w:txbxContent>
                    <w:p w:rsidR="00D36CAD" w:rsidRDefault="00D36CAD"/>
                  </w:txbxContent>
                </v:textbox>
              </v:shape>
            </w:pict>
          </mc:Fallback>
        </mc:AlternateContent>
      </w:r>
    </w:p>
    <w:p w:rsidR="00440674" w:rsidRDefault="00440674" w:rsidP="00984C90">
      <w:pPr>
        <w:rPr>
          <w:b/>
          <w:sz w:val="48"/>
          <w:szCs w:val="48"/>
        </w:rPr>
      </w:pPr>
    </w:p>
    <w:p w:rsidR="00D36CAD" w:rsidRDefault="00D36CAD" w:rsidP="00984C90">
      <w:pPr>
        <w:rPr>
          <w:b/>
          <w:sz w:val="48"/>
          <w:szCs w:val="4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  <w:gridCol w:w="1695"/>
        <w:gridCol w:w="3392"/>
      </w:tblGrid>
      <w:tr w:rsidR="00B413B0" w:rsidTr="00B413B0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984C9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984C9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984C9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984C9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984C9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984C9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984C90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3B0" w:rsidRPr="00440689" w:rsidRDefault="00B413B0" w:rsidP="00984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Spørgsmål</w:t>
            </w:r>
          </w:p>
        </w:tc>
      </w:tr>
      <w:tr w:rsidR="00B413B0" w:rsidRPr="00B413B0" w:rsidTr="00B413B0"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3B0" w:rsidRPr="0091326E" w:rsidRDefault="00B413B0" w:rsidP="0091326E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4A3D7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4A3D7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B0" w:rsidRPr="00440689" w:rsidRDefault="00B413B0" w:rsidP="004A3D7E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13B0" w:rsidRPr="00B413B0" w:rsidRDefault="00B413B0" w:rsidP="004A3D7E">
            <w:pPr>
              <w:rPr>
                <w:sz w:val="20"/>
                <w:szCs w:val="20"/>
              </w:rPr>
            </w:pP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Her</w:t>
            </w:r>
            <w:r w:rsidR="00A50CD5" w:rsidRPr="007A02E1">
              <w:rPr>
                <w:sz w:val="18"/>
                <w:szCs w:val="18"/>
              </w:rPr>
              <w:t xml:space="preserve"> finder</w:t>
            </w:r>
            <w:r w:rsidR="0029144D">
              <w:rPr>
                <w:sz w:val="18"/>
                <w:szCs w:val="18"/>
              </w:rPr>
              <w:t xml:space="preserve"> du spørgsmål, som er gode </w:t>
            </w:r>
            <w:bookmarkStart w:id="0" w:name="_GoBack"/>
            <w:bookmarkEnd w:id="0"/>
            <w:r w:rsidR="00A50CD5" w:rsidRPr="007A02E1">
              <w:rPr>
                <w:sz w:val="18"/>
                <w:szCs w:val="18"/>
              </w:rPr>
              <w:t>at</w:t>
            </w:r>
            <w:r w:rsidRPr="007A02E1">
              <w:rPr>
                <w:sz w:val="18"/>
                <w:szCs w:val="18"/>
              </w:rPr>
              <w:t xml:space="preserve"> overveje, når du planlægger</w:t>
            </w:r>
            <w:r w:rsidR="00545391" w:rsidRPr="007A02E1">
              <w:rPr>
                <w:sz w:val="18"/>
                <w:szCs w:val="18"/>
              </w:rPr>
              <w:t xml:space="preserve"> din undervisning</w:t>
            </w:r>
            <w:r w:rsidRPr="007A02E1">
              <w:rPr>
                <w:sz w:val="18"/>
                <w:szCs w:val="18"/>
              </w:rPr>
              <w:t>. Måske har du yderligere spørgsmål</w:t>
            </w:r>
            <w:r w:rsidR="00545391" w:rsidRPr="007A02E1">
              <w:rPr>
                <w:sz w:val="18"/>
                <w:szCs w:val="18"/>
              </w:rPr>
              <w:t>,</w:t>
            </w:r>
            <w:r w:rsidRPr="007A02E1">
              <w:rPr>
                <w:sz w:val="18"/>
                <w:szCs w:val="18"/>
              </w:rPr>
              <w:t xml:space="preserve"> som passer til dit fag og </w:t>
            </w:r>
            <w:r w:rsidR="002610AF" w:rsidRPr="007A02E1">
              <w:rPr>
                <w:sz w:val="18"/>
                <w:szCs w:val="18"/>
              </w:rPr>
              <w:t xml:space="preserve">din </w:t>
            </w:r>
            <w:r w:rsidRPr="007A02E1">
              <w:rPr>
                <w:sz w:val="18"/>
                <w:szCs w:val="18"/>
              </w:rPr>
              <w:t xml:space="preserve">særlige arbejdsmåde. Tilføj dem til listen, så du ikke glemmer dem, når du skal planlægge i en fart. 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</w:p>
          <w:p w:rsidR="00B413B0" w:rsidRPr="007A02E1" w:rsidRDefault="00F00AFF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Først skal du notere målet over det sidste trappetrin</w:t>
            </w:r>
            <w:r w:rsidR="006A765D" w:rsidRPr="007A02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Herefter overvejer du hvilke delmål der er undervejs i processen og noterer delmålene over trappetrinene.</w:t>
            </w:r>
          </w:p>
          <w:p w:rsidR="006A765D" w:rsidRPr="007A02E1" w:rsidRDefault="006A765D" w:rsidP="007325C9">
            <w:pPr>
              <w:rPr>
                <w:sz w:val="18"/>
                <w:szCs w:val="18"/>
              </w:rPr>
            </w:pPr>
          </w:p>
          <w:p w:rsidR="006A765D" w:rsidRDefault="00C36D49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hvert enkelt delmål og mål besvarer du de følgende spø</w:t>
            </w:r>
            <w:r w:rsidR="006A765D" w:rsidRPr="007A02E1">
              <w:rPr>
                <w:sz w:val="18"/>
                <w:szCs w:val="18"/>
              </w:rPr>
              <w:t xml:space="preserve">rgsmål </w:t>
            </w:r>
            <w:r>
              <w:rPr>
                <w:sz w:val="18"/>
                <w:szCs w:val="18"/>
              </w:rPr>
              <w:t>(skriv i de hvide felter).</w:t>
            </w:r>
          </w:p>
          <w:p w:rsidR="00C36D49" w:rsidRPr="007A02E1" w:rsidRDefault="00C36D49" w:rsidP="007325C9">
            <w:pPr>
              <w:rPr>
                <w:sz w:val="18"/>
                <w:szCs w:val="18"/>
              </w:rPr>
            </w:pPr>
          </w:p>
          <w:p w:rsidR="006A765D" w:rsidRPr="007A02E1" w:rsidRDefault="007A02E1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2E1710" w:rsidRDefault="00B413B0" w:rsidP="002E1710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Hvad skal eleverne lære, gøre eller øve, for at opnå delmålet?</w:t>
            </w:r>
            <w:r w:rsidR="006A765D" w:rsidRPr="007A02E1">
              <w:rPr>
                <w:sz w:val="18"/>
                <w:szCs w:val="18"/>
              </w:rPr>
              <w:br/>
            </w:r>
          </w:p>
          <w:p w:rsidR="002E1710" w:rsidRPr="007A02E1" w:rsidRDefault="002E1710" w:rsidP="002E1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br/>
            </w:r>
            <w:r w:rsidRPr="007A02E1">
              <w:rPr>
                <w:sz w:val="18"/>
                <w:szCs w:val="18"/>
              </w:rPr>
              <w:t>Hvor og hvordan skal undervisningen differentieres</w:t>
            </w:r>
            <w:r>
              <w:rPr>
                <w:sz w:val="18"/>
                <w:szCs w:val="18"/>
              </w:rPr>
              <w:t>,</w:t>
            </w:r>
            <w:r w:rsidRPr="007A02E1">
              <w:rPr>
                <w:sz w:val="18"/>
                <w:szCs w:val="18"/>
              </w:rPr>
              <w:t xml:space="preserve"> så alle i klasseværelset får passende udfordringer?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</w:p>
          <w:p w:rsidR="00B413B0" w:rsidRPr="007A02E1" w:rsidRDefault="002E1710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A02E1">
              <w:rPr>
                <w:sz w:val="18"/>
                <w:szCs w:val="18"/>
              </w:rPr>
              <w:t>.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Hvilken slags undervisning vil du benytte?</w:t>
            </w:r>
          </w:p>
          <w:p w:rsidR="00B413B0" w:rsidRPr="007A02E1" w:rsidRDefault="00545391" w:rsidP="007325C9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(tavle</w:t>
            </w:r>
            <w:r w:rsidR="006A765D" w:rsidRPr="007A02E1">
              <w:rPr>
                <w:sz w:val="18"/>
                <w:szCs w:val="18"/>
              </w:rPr>
              <w:t>, værksted, C</w:t>
            </w:r>
            <w:r w:rsidR="00B413B0" w:rsidRPr="007A02E1">
              <w:rPr>
                <w:sz w:val="18"/>
                <w:szCs w:val="18"/>
              </w:rPr>
              <w:t>ooperativ Learning, elevformidling, plenumdiskussioner...)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</w:p>
          <w:p w:rsidR="00B413B0" w:rsidRPr="007A02E1" w:rsidRDefault="002E1710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A02E1">
              <w:rPr>
                <w:sz w:val="18"/>
                <w:szCs w:val="18"/>
              </w:rPr>
              <w:t>.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Hvordan skal eleverne arbejde?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(Alene, par, grupper</w:t>
            </w:r>
            <w:r w:rsidR="00545391" w:rsidRPr="007A02E1">
              <w:rPr>
                <w:sz w:val="18"/>
                <w:szCs w:val="18"/>
              </w:rPr>
              <w:t xml:space="preserve"> ...</w:t>
            </w:r>
            <w:r w:rsidRPr="007A02E1">
              <w:rPr>
                <w:sz w:val="18"/>
                <w:szCs w:val="18"/>
              </w:rPr>
              <w:t>)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</w:p>
          <w:p w:rsidR="00B413B0" w:rsidRPr="007A02E1" w:rsidRDefault="002E1710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A02E1">
              <w:rPr>
                <w:sz w:val="18"/>
                <w:szCs w:val="18"/>
              </w:rPr>
              <w:t>.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Hvilke materialer, udstyr og lokaler skal I bruge?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</w:p>
          <w:p w:rsidR="00B413B0" w:rsidRPr="007A02E1" w:rsidRDefault="007A02E1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Tidsforbrug?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</w:p>
          <w:p w:rsidR="00B413B0" w:rsidRPr="007A02E1" w:rsidRDefault="007A02E1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Hvad skal du/I gøre for at være klar til dette trin i undervisningen? Overvej om du</w:t>
            </w:r>
            <w:r w:rsidR="00545391" w:rsidRPr="007A02E1">
              <w:rPr>
                <w:sz w:val="18"/>
                <w:szCs w:val="18"/>
              </w:rPr>
              <w:t xml:space="preserve"> har tid og ressourcer til det planlagte.</w:t>
            </w:r>
            <w:r w:rsidRPr="007A02E1">
              <w:rPr>
                <w:sz w:val="18"/>
                <w:szCs w:val="18"/>
              </w:rPr>
              <w:t xml:space="preserve"> Det er vigtigt</w:t>
            </w:r>
            <w:r w:rsidR="00545391" w:rsidRPr="007A02E1">
              <w:rPr>
                <w:sz w:val="18"/>
                <w:szCs w:val="18"/>
              </w:rPr>
              <w:t>,</w:t>
            </w:r>
            <w:r w:rsidRPr="007A02E1">
              <w:rPr>
                <w:sz w:val="18"/>
                <w:szCs w:val="18"/>
              </w:rPr>
              <w:t xml:space="preserve"> at din plan passer til</w:t>
            </w:r>
            <w:r w:rsidR="006A765D" w:rsidRPr="007A02E1">
              <w:rPr>
                <w:sz w:val="18"/>
                <w:szCs w:val="18"/>
              </w:rPr>
              <w:t xml:space="preserve"> den forberedelsestid,</w:t>
            </w:r>
            <w:r w:rsidRPr="007A02E1">
              <w:rPr>
                <w:sz w:val="18"/>
                <w:szCs w:val="18"/>
              </w:rPr>
              <w:t xml:space="preserve"> du har til rådighed.</w:t>
            </w:r>
            <w:r w:rsidR="00545391" w:rsidRPr="007A02E1">
              <w:rPr>
                <w:sz w:val="18"/>
                <w:szCs w:val="18"/>
              </w:rPr>
              <w:t xml:space="preserve"> Hvis ikke må du lave din plan om</w:t>
            </w:r>
            <w:r w:rsidR="006A765D" w:rsidRPr="007A02E1">
              <w:rPr>
                <w:sz w:val="18"/>
                <w:szCs w:val="18"/>
              </w:rPr>
              <w:t>.</w:t>
            </w:r>
            <w:r w:rsidR="00545391" w:rsidRPr="007A02E1">
              <w:rPr>
                <w:sz w:val="18"/>
                <w:szCs w:val="18"/>
              </w:rPr>
              <w:t xml:space="preserve"> </w:t>
            </w:r>
          </w:p>
          <w:p w:rsidR="00B413B0" w:rsidRPr="007A02E1" w:rsidRDefault="00B413B0" w:rsidP="007325C9">
            <w:pPr>
              <w:rPr>
                <w:sz w:val="18"/>
                <w:szCs w:val="18"/>
              </w:rPr>
            </w:pPr>
          </w:p>
          <w:p w:rsidR="00F71EC8" w:rsidRPr="007A02E1" w:rsidRDefault="00C36D49" w:rsidP="0073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B413B0" w:rsidRPr="007A02E1" w:rsidRDefault="00B413B0" w:rsidP="004A3D7E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>Hvordan kan forløbet afsluttes, så det medfører</w:t>
            </w:r>
            <w:r w:rsidR="008143CC" w:rsidRPr="007A02E1">
              <w:rPr>
                <w:sz w:val="18"/>
                <w:szCs w:val="18"/>
              </w:rPr>
              <w:t>,</w:t>
            </w:r>
            <w:r w:rsidRPr="007A02E1">
              <w:rPr>
                <w:sz w:val="18"/>
                <w:szCs w:val="18"/>
              </w:rPr>
              <w:t xml:space="preserve"> at elever</w:t>
            </w:r>
            <w:r w:rsidR="006A765D" w:rsidRPr="007A02E1">
              <w:rPr>
                <w:sz w:val="18"/>
                <w:szCs w:val="18"/>
              </w:rPr>
              <w:t>ne oplever, at de har arbejdet med delmålene og målet</w:t>
            </w:r>
            <w:r w:rsidRPr="007A02E1">
              <w:rPr>
                <w:sz w:val="18"/>
                <w:szCs w:val="18"/>
              </w:rPr>
              <w:t>?</w:t>
            </w:r>
          </w:p>
          <w:p w:rsidR="00B413B0" w:rsidRPr="007A02E1" w:rsidRDefault="00B413B0" w:rsidP="004A3D7E">
            <w:pPr>
              <w:rPr>
                <w:sz w:val="18"/>
                <w:szCs w:val="18"/>
              </w:rPr>
            </w:pPr>
          </w:p>
          <w:p w:rsidR="00B413B0" w:rsidRPr="007A02E1" w:rsidRDefault="00C36D49" w:rsidP="004A3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  <w:p w:rsidR="00B413B0" w:rsidRPr="007A02E1" w:rsidRDefault="00B413B0" w:rsidP="004A3D7E">
            <w:pPr>
              <w:rPr>
                <w:sz w:val="18"/>
                <w:szCs w:val="18"/>
              </w:rPr>
            </w:pPr>
            <w:r w:rsidRPr="007A02E1">
              <w:rPr>
                <w:sz w:val="18"/>
                <w:szCs w:val="18"/>
              </w:rPr>
              <w:t xml:space="preserve">Hvordan evaluerer du læringen med eleverne? </w:t>
            </w:r>
            <w:r w:rsidR="00440674" w:rsidRPr="007A02E1">
              <w:rPr>
                <w:sz w:val="18"/>
                <w:szCs w:val="18"/>
              </w:rPr>
              <w:br/>
            </w:r>
            <w:r w:rsidRPr="007A02E1">
              <w:rPr>
                <w:sz w:val="18"/>
                <w:szCs w:val="18"/>
              </w:rPr>
              <w:t>(Logbog, klassesamtale, quiz, test, rette</w:t>
            </w:r>
            <w:r w:rsidR="00440674" w:rsidRPr="007A02E1">
              <w:rPr>
                <w:sz w:val="18"/>
                <w:szCs w:val="18"/>
              </w:rPr>
              <w:t xml:space="preserve">, </w:t>
            </w:r>
            <w:r w:rsidRPr="007A02E1">
              <w:rPr>
                <w:sz w:val="18"/>
                <w:szCs w:val="18"/>
              </w:rPr>
              <w:t>fremlægning, feedback</w:t>
            </w:r>
            <w:r w:rsidR="008143CC" w:rsidRPr="007A02E1">
              <w:rPr>
                <w:sz w:val="18"/>
                <w:szCs w:val="18"/>
              </w:rPr>
              <w:t>...</w:t>
            </w:r>
            <w:r w:rsidRPr="007A02E1">
              <w:rPr>
                <w:sz w:val="18"/>
                <w:szCs w:val="18"/>
              </w:rPr>
              <w:t>)</w:t>
            </w:r>
          </w:p>
          <w:p w:rsidR="00A50CD5" w:rsidRPr="007A02E1" w:rsidRDefault="00A50CD5" w:rsidP="004A3D7E">
            <w:pPr>
              <w:rPr>
                <w:sz w:val="18"/>
                <w:szCs w:val="18"/>
              </w:rPr>
            </w:pPr>
          </w:p>
          <w:p w:rsidR="00F71EC8" w:rsidRPr="007A02E1" w:rsidRDefault="00F71EC8" w:rsidP="004A3D7E">
            <w:pPr>
              <w:rPr>
                <w:sz w:val="18"/>
                <w:szCs w:val="18"/>
              </w:rPr>
            </w:pPr>
          </w:p>
          <w:p w:rsidR="00C36D49" w:rsidRPr="00C36D49" w:rsidRDefault="00C36D49" w:rsidP="00C36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6D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Når du og eleverne kender målet og delmålene, er det lettere at tale sammen om læring og udvikling.</w:t>
            </w:r>
          </w:p>
          <w:p w:rsidR="00B413B0" w:rsidRPr="00B413B0" w:rsidRDefault="00C36D49" w:rsidP="00C36D49">
            <w:pPr>
              <w:rPr>
                <w:sz w:val="20"/>
                <w:szCs w:val="20"/>
              </w:rPr>
            </w:pPr>
            <w:r w:rsidRPr="00C36D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For eleverne vil det især betyde, at de kan følge lærerens intention, forstå hvorfor de gør det de gør, og følge med i, om de lærer det, der var planlagt</w:t>
            </w:r>
            <w:r w:rsidRPr="00C36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</w:t>
            </w:r>
          </w:p>
          <w:p w:rsidR="00B413B0" w:rsidRPr="00B413B0" w:rsidRDefault="00B413B0" w:rsidP="004A3D7E">
            <w:pPr>
              <w:rPr>
                <w:sz w:val="20"/>
                <w:szCs w:val="20"/>
              </w:rPr>
            </w:pPr>
          </w:p>
          <w:p w:rsidR="00B413B0" w:rsidRDefault="00B413B0" w:rsidP="004A3D7E">
            <w:pPr>
              <w:rPr>
                <w:sz w:val="20"/>
                <w:szCs w:val="20"/>
              </w:rPr>
            </w:pPr>
          </w:p>
          <w:p w:rsidR="00B413B0" w:rsidRPr="00B413B0" w:rsidRDefault="00B413B0" w:rsidP="004A3D7E">
            <w:pPr>
              <w:rPr>
                <w:sz w:val="20"/>
                <w:szCs w:val="20"/>
              </w:rPr>
            </w:pPr>
          </w:p>
        </w:tc>
      </w:tr>
      <w:tr w:rsidR="00B413B0" w:rsidTr="00AE5152"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3B0" w:rsidRPr="0091326E" w:rsidRDefault="00B413B0" w:rsidP="004A3D7E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4A3D7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4A3D7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B0" w:rsidRPr="00440689" w:rsidRDefault="00B413B0" w:rsidP="00732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Mål</w:t>
            </w:r>
            <w:r w:rsidRPr="00440689">
              <w:rPr>
                <w:sz w:val="20"/>
                <w:szCs w:val="20"/>
              </w:rPr>
              <w:br/>
            </w:r>
          </w:p>
        </w:tc>
        <w:tc>
          <w:tcPr>
            <w:tcW w:w="3392" w:type="dxa"/>
            <w:vMerge/>
            <w:tcBorders>
              <w:left w:val="single" w:sz="4" w:space="0" w:color="auto"/>
            </w:tcBorders>
          </w:tcPr>
          <w:p w:rsidR="00B413B0" w:rsidRPr="00440689" w:rsidRDefault="00B413B0" w:rsidP="004A3D7E">
            <w:pPr>
              <w:rPr>
                <w:b/>
                <w:sz w:val="20"/>
                <w:szCs w:val="20"/>
              </w:rPr>
            </w:pPr>
          </w:p>
        </w:tc>
      </w:tr>
      <w:tr w:rsidR="00B413B0" w:rsidTr="00CC511F"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B413B0" w:rsidRPr="00440689" w:rsidRDefault="00B413B0" w:rsidP="007325C9">
            <w:pPr>
              <w:rPr>
                <w:b/>
                <w:sz w:val="20"/>
                <w:szCs w:val="20"/>
              </w:rPr>
            </w:pPr>
            <w:r w:rsidRPr="00440689">
              <w:rPr>
                <w:b/>
                <w:sz w:val="20"/>
                <w:szCs w:val="20"/>
              </w:rPr>
              <w:t>Delmål</w:t>
            </w:r>
            <w:r w:rsidR="00F00AFF">
              <w:rPr>
                <w:b/>
                <w:sz w:val="20"/>
                <w:szCs w:val="20"/>
              </w:rPr>
              <w:t xml:space="preserve"> 6</w:t>
            </w:r>
            <w:r w:rsidRPr="00440689">
              <w:rPr>
                <w:sz w:val="20"/>
                <w:szCs w:val="20"/>
              </w:rPr>
              <w:br/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Pr="00440689" w:rsidRDefault="00B413B0" w:rsidP="00F72FD1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</w:tr>
      <w:tr w:rsidR="00B413B0" w:rsidTr="00CC511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B413B0" w:rsidRPr="00440689" w:rsidRDefault="00B413B0" w:rsidP="007325C9">
            <w:pPr>
              <w:rPr>
                <w:b/>
                <w:sz w:val="20"/>
                <w:szCs w:val="20"/>
              </w:rPr>
            </w:pPr>
            <w:r w:rsidRPr="00440689">
              <w:rPr>
                <w:b/>
                <w:sz w:val="20"/>
                <w:szCs w:val="20"/>
              </w:rPr>
              <w:t>Delmål</w:t>
            </w:r>
            <w:r w:rsidR="00F00AFF">
              <w:rPr>
                <w:b/>
                <w:sz w:val="20"/>
                <w:szCs w:val="20"/>
              </w:rPr>
              <w:t xml:space="preserve"> 5</w:t>
            </w:r>
            <w:r w:rsidRPr="00440689">
              <w:rPr>
                <w:sz w:val="20"/>
                <w:szCs w:val="20"/>
              </w:rPr>
              <w:br/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CC511F" w:rsidRPr="00440689" w:rsidRDefault="00CC511F" w:rsidP="00F72FD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</w:tr>
      <w:tr w:rsidR="00B413B0" w:rsidTr="00CC511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B413B0" w:rsidRPr="00440689" w:rsidRDefault="00B413B0" w:rsidP="007325C9">
            <w:pPr>
              <w:rPr>
                <w:b/>
                <w:sz w:val="20"/>
                <w:szCs w:val="20"/>
              </w:rPr>
            </w:pPr>
            <w:r w:rsidRPr="00440689">
              <w:rPr>
                <w:b/>
                <w:sz w:val="20"/>
                <w:szCs w:val="20"/>
              </w:rPr>
              <w:t>Delmål</w:t>
            </w:r>
            <w:r w:rsidR="00F00AFF">
              <w:rPr>
                <w:b/>
                <w:sz w:val="20"/>
                <w:szCs w:val="20"/>
              </w:rPr>
              <w:t xml:space="preserve"> 4</w:t>
            </w:r>
            <w:r w:rsidRPr="00440689">
              <w:rPr>
                <w:sz w:val="20"/>
                <w:szCs w:val="20"/>
              </w:rPr>
              <w:br/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CC511F" w:rsidRDefault="00CC511F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CC511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Pr="00440689" w:rsidRDefault="00B413B0" w:rsidP="00F72FD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</w:tr>
      <w:tr w:rsidR="00B413B0" w:rsidTr="00CC511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B413B0" w:rsidRPr="00440689" w:rsidRDefault="00B413B0" w:rsidP="007325C9">
            <w:pPr>
              <w:rPr>
                <w:b/>
                <w:sz w:val="20"/>
                <w:szCs w:val="20"/>
              </w:rPr>
            </w:pPr>
            <w:r w:rsidRPr="00440689">
              <w:rPr>
                <w:b/>
                <w:sz w:val="20"/>
                <w:szCs w:val="20"/>
              </w:rPr>
              <w:t>Delmål</w:t>
            </w:r>
            <w:r w:rsidR="00F00AFF">
              <w:rPr>
                <w:b/>
                <w:sz w:val="20"/>
                <w:szCs w:val="20"/>
              </w:rPr>
              <w:t xml:space="preserve"> 3</w:t>
            </w:r>
            <w:r w:rsidRPr="00440689">
              <w:rPr>
                <w:sz w:val="20"/>
                <w:szCs w:val="20"/>
              </w:rPr>
              <w:br/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Default="00B413B0" w:rsidP="00F72FD1">
            <w:pPr>
              <w:rPr>
                <w:sz w:val="20"/>
                <w:szCs w:val="20"/>
              </w:rPr>
            </w:pPr>
          </w:p>
          <w:p w:rsidR="00B413B0" w:rsidRPr="00440689" w:rsidRDefault="00B413B0" w:rsidP="00F72FD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</w:tcBorders>
          </w:tcPr>
          <w:p w:rsidR="00B413B0" w:rsidRPr="00440689" w:rsidRDefault="00B413B0" w:rsidP="00F72FD1">
            <w:pPr>
              <w:rPr>
                <w:b/>
                <w:sz w:val="20"/>
                <w:szCs w:val="20"/>
              </w:rPr>
            </w:pPr>
          </w:p>
        </w:tc>
      </w:tr>
      <w:tr w:rsidR="00B413B0" w:rsidTr="00CC511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B413B0" w:rsidRPr="00440689" w:rsidRDefault="00B413B0" w:rsidP="0091326E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</w:tcBorders>
          </w:tcPr>
          <w:p w:rsidR="00B413B0" w:rsidRPr="00440689" w:rsidRDefault="00B413B0" w:rsidP="007325C9">
            <w:pPr>
              <w:rPr>
                <w:b/>
                <w:sz w:val="20"/>
                <w:szCs w:val="20"/>
              </w:rPr>
            </w:pPr>
            <w:r w:rsidRPr="00440689">
              <w:rPr>
                <w:b/>
                <w:sz w:val="20"/>
                <w:szCs w:val="20"/>
              </w:rPr>
              <w:t>Delmål</w:t>
            </w:r>
            <w:r w:rsidR="00F00AFF">
              <w:rPr>
                <w:b/>
                <w:sz w:val="20"/>
                <w:szCs w:val="20"/>
              </w:rPr>
              <w:t xml:space="preserve"> 2</w:t>
            </w:r>
            <w:r w:rsidRPr="00440689">
              <w:rPr>
                <w:sz w:val="20"/>
                <w:szCs w:val="20"/>
              </w:rPr>
              <w:br/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Pr="00440689" w:rsidRDefault="00B413B0" w:rsidP="0091326E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</w:tcBorders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</w:tr>
      <w:tr w:rsidR="00B413B0" w:rsidTr="00CC511F"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B0" w:rsidRPr="00440689" w:rsidRDefault="00B413B0" w:rsidP="007325C9">
            <w:pPr>
              <w:rPr>
                <w:sz w:val="20"/>
                <w:szCs w:val="20"/>
              </w:rPr>
            </w:pPr>
            <w:r w:rsidRPr="00440689">
              <w:rPr>
                <w:b/>
                <w:sz w:val="20"/>
                <w:szCs w:val="20"/>
              </w:rPr>
              <w:t>Delmål</w:t>
            </w:r>
            <w:r w:rsidR="00F00AFF">
              <w:rPr>
                <w:b/>
                <w:sz w:val="20"/>
                <w:szCs w:val="20"/>
              </w:rPr>
              <w:t xml:space="preserve"> 1</w:t>
            </w:r>
            <w:r w:rsidRPr="00440689">
              <w:rPr>
                <w:sz w:val="20"/>
                <w:szCs w:val="20"/>
              </w:rPr>
              <w:br/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B413B0" w:rsidRPr="00440689" w:rsidRDefault="00B413B0" w:rsidP="0091326E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</w:tcBorders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</w:tr>
      <w:tr w:rsidR="00B413B0" w:rsidTr="00CC511F">
        <w:trPr>
          <w:trHeight w:val="244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3B0" w:rsidRDefault="00B413B0" w:rsidP="0091326E">
            <w:pPr>
              <w:rPr>
                <w:sz w:val="20"/>
                <w:szCs w:val="20"/>
              </w:rPr>
            </w:pPr>
          </w:p>
          <w:p w:rsidR="00CC511F" w:rsidRPr="00440689" w:rsidRDefault="00CC511F" w:rsidP="0091326E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13B0" w:rsidRPr="00440689" w:rsidRDefault="00B413B0" w:rsidP="0091326E">
            <w:pPr>
              <w:rPr>
                <w:b/>
                <w:sz w:val="20"/>
                <w:szCs w:val="20"/>
              </w:rPr>
            </w:pPr>
          </w:p>
        </w:tc>
      </w:tr>
    </w:tbl>
    <w:p w:rsidR="00985F31" w:rsidRPr="002E1AB5" w:rsidRDefault="00985F31" w:rsidP="0091326E"/>
    <w:sectPr w:rsidR="00985F31" w:rsidRPr="002E1AB5" w:rsidSect="00984C90">
      <w:footerReference w:type="default" r:id="rId8"/>
      <w:pgSz w:w="16838" w:h="23811" w:code="8"/>
      <w:pgMar w:top="720" w:right="720" w:bottom="720" w:left="851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3C" w:rsidRDefault="00817F3C" w:rsidP="002E1AB5">
      <w:pPr>
        <w:spacing w:after="0" w:line="240" w:lineRule="auto"/>
      </w:pPr>
      <w:r>
        <w:separator/>
      </w:r>
    </w:p>
  </w:endnote>
  <w:endnote w:type="continuationSeparator" w:id="0">
    <w:p w:rsidR="00817F3C" w:rsidRDefault="00817F3C" w:rsidP="002E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B5" w:rsidRDefault="006A765D" w:rsidP="002E1AB5">
    <w:pPr>
      <w:pStyle w:val="Sidefod"/>
      <w:jc w:val="center"/>
    </w:pPr>
    <w:r>
      <w:t xml:space="preserve">MV-Nordic i samarbejde med </w:t>
    </w:r>
  </w:p>
  <w:p w:rsidR="002E1AB5" w:rsidRDefault="002E1AB5" w:rsidP="002E1AB5">
    <w:pPr>
      <w:pStyle w:val="Sidefod"/>
      <w:jc w:val="center"/>
    </w:pPr>
    <w:r>
      <w:t>© Margit Gade 2018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Pr="00B7049D">
        <w:rPr>
          <w:rStyle w:val="Hyperlink"/>
          <w:sz w:val="24"/>
          <w:szCs w:val="24"/>
        </w:rPr>
        <w:t>www.margitgade.dk</w:t>
      </w:r>
    </w:hyperlink>
  </w:p>
  <w:p w:rsidR="002E1AB5" w:rsidRDefault="002E1A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3C" w:rsidRDefault="00817F3C" w:rsidP="002E1AB5">
      <w:pPr>
        <w:spacing w:after="0" w:line="240" w:lineRule="auto"/>
      </w:pPr>
      <w:r>
        <w:separator/>
      </w:r>
    </w:p>
  </w:footnote>
  <w:footnote w:type="continuationSeparator" w:id="0">
    <w:p w:rsidR="00817F3C" w:rsidRDefault="00817F3C" w:rsidP="002E1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c9f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31"/>
    <w:rsid w:val="00090261"/>
    <w:rsid w:val="000B1201"/>
    <w:rsid w:val="00165E68"/>
    <w:rsid w:val="001E08FA"/>
    <w:rsid w:val="002610AF"/>
    <w:rsid w:val="0029144D"/>
    <w:rsid w:val="002B241F"/>
    <w:rsid w:val="002C1BAF"/>
    <w:rsid w:val="002E1710"/>
    <w:rsid w:val="002E1AB5"/>
    <w:rsid w:val="002E49D7"/>
    <w:rsid w:val="00381C6B"/>
    <w:rsid w:val="003B1F1E"/>
    <w:rsid w:val="00440674"/>
    <w:rsid w:val="00440689"/>
    <w:rsid w:val="0045182E"/>
    <w:rsid w:val="004A3D7E"/>
    <w:rsid w:val="004A4BF7"/>
    <w:rsid w:val="00507EC8"/>
    <w:rsid w:val="00545391"/>
    <w:rsid w:val="006131D8"/>
    <w:rsid w:val="006A765D"/>
    <w:rsid w:val="006D60CD"/>
    <w:rsid w:val="006D6473"/>
    <w:rsid w:val="006F0F82"/>
    <w:rsid w:val="007325C9"/>
    <w:rsid w:val="007A02E1"/>
    <w:rsid w:val="007E3F81"/>
    <w:rsid w:val="007F3FB3"/>
    <w:rsid w:val="008143CC"/>
    <w:rsid w:val="00817F3C"/>
    <w:rsid w:val="009042A5"/>
    <w:rsid w:val="0091326E"/>
    <w:rsid w:val="00941E75"/>
    <w:rsid w:val="00984C90"/>
    <w:rsid w:val="00985F31"/>
    <w:rsid w:val="009D63D2"/>
    <w:rsid w:val="00A04BEC"/>
    <w:rsid w:val="00A50CD5"/>
    <w:rsid w:val="00A67DC7"/>
    <w:rsid w:val="00AE5152"/>
    <w:rsid w:val="00B413B0"/>
    <w:rsid w:val="00B414FC"/>
    <w:rsid w:val="00B6798C"/>
    <w:rsid w:val="00C36D49"/>
    <w:rsid w:val="00CC511F"/>
    <w:rsid w:val="00CD5360"/>
    <w:rsid w:val="00D36CAD"/>
    <w:rsid w:val="00E1181A"/>
    <w:rsid w:val="00E41D19"/>
    <w:rsid w:val="00E7703E"/>
    <w:rsid w:val="00EB1079"/>
    <w:rsid w:val="00EF0965"/>
    <w:rsid w:val="00F00AFF"/>
    <w:rsid w:val="00F71EC8"/>
    <w:rsid w:val="00F72FD1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9f,#ccf"/>
    </o:shapedefaults>
    <o:shapelayout v:ext="edit">
      <o:idmap v:ext="edit" data="1"/>
    </o:shapelayout>
  </w:shapeDefaults>
  <w:decimalSymbol w:val=","/>
  <w:listSeparator w:val=";"/>
  <w14:docId w14:val="464CAC83"/>
  <w15:chartTrackingRefBased/>
  <w15:docId w15:val="{1C620984-1302-41AB-B092-93DC5610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5F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1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1AB5"/>
  </w:style>
  <w:style w:type="paragraph" w:styleId="Sidefod">
    <w:name w:val="footer"/>
    <w:basedOn w:val="Normal"/>
    <w:link w:val="SidefodTegn"/>
    <w:uiPriority w:val="99"/>
    <w:unhideWhenUsed/>
    <w:rsid w:val="002E1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1AB5"/>
  </w:style>
  <w:style w:type="character" w:styleId="Hyperlink">
    <w:name w:val="Hyperlink"/>
    <w:basedOn w:val="Standardskrifttypeiafsnit"/>
    <w:uiPriority w:val="99"/>
    <w:unhideWhenUsed/>
    <w:rsid w:val="002E1A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AB5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98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Gade</dc:creator>
  <cp:keywords/>
  <dc:description/>
  <cp:lastModifiedBy>Margit Gade</cp:lastModifiedBy>
  <cp:revision>3</cp:revision>
  <cp:lastPrinted>2018-09-24T14:41:00Z</cp:lastPrinted>
  <dcterms:created xsi:type="dcterms:W3CDTF">2018-11-26T13:52:00Z</dcterms:created>
  <dcterms:modified xsi:type="dcterms:W3CDTF">2018-11-26T14:41:00Z</dcterms:modified>
</cp:coreProperties>
</file>